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18C8F" w14:textId="77777777" w:rsidR="008321E3" w:rsidRPr="003D36E9" w:rsidRDefault="008321E3" w:rsidP="008321E3">
      <w:pPr>
        <w:rPr>
          <w:rFonts w:eastAsia="Calibri"/>
        </w:rPr>
      </w:pPr>
    </w:p>
    <w:tbl>
      <w:tblPr>
        <w:tblW w:w="9449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202"/>
        <w:gridCol w:w="612"/>
        <w:gridCol w:w="1129"/>
        <w:gridCol w:w="102"/>
        <w:gridCol w:w="1843"/>
        <w:gridCol w:w="1208"/>
        <w:gridCol w:w="635"/>
        <w:gridCol w:w="1559"/>
        <w:gridCol w:w="9"/>
        <w:gridCol w:w="84"/>
      </w:tblGrid>
      <w:tr w:rsidR="008321E3" w:rsidRPr="003D36E9" w14:paraId="3B6FFDB4" w14:textId="77777777" w:rsidTr="00B3038D">
        <w:trPr>
          <w:gridAfter w:val="1"/>
          <w:wAfter w:w="84" w:type="dxa"/>
          <w:cantSplit/>
          <w:trHeight w:val="200"/>
        </w:trPr>
        <w:tc>
          <w:tcPr>
            <w:tcW w:w="936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1AB9" w14:textId="77777777" w:rsidR="008321E3" w:rsidRPr="003D36E9" w:rsidRDefault="008321E3" w:rsidP="0009265C">
            <w:pPr>
              <w:autoSpaceDE w:val="0"/>
              <w:autoSpaceDN w:val="0"/>
              <w:spacing w:before="60"/>
              <w:jc w:val="center"/>
            </w:pPr>
            <w:r w:rsidRPr="003D36E9">
              <w:rPr>
                <w:b/>
              </w:rPr>
              <w:t>KARTA OPISU PRZEDMIOTU</w:t>
            </w:r>
          </w:p>
        </w:tc>
      </w:tr>
      <w:tr w:rsidR="008321E3" w:rsidRPr="003D36E9" w14:paraId="78FC00F6" w14:textId="77777777" w:rsidTr="00B3038D">
        <w:trPr>
          <w:gridAfter w:val="1"/>
          <w:wAfter w:w="84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64BBB4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Kierunek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81D60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Bezpieczeństwo narodowe</w:t>
            </w:r>
          </w:p>
        </w:tc>
      </w:tr>
      <w:tr w:rsidR="008321E3" w:rsidRPr="003D36E9" w14:paraId="6BB76B01" w14:textId="77777777" w:rsidTr="00B3038D">
        <w:trPr>
          <w:gridAfter w:val="1"/>
          <w:wAfter w:w="84" w:type="dxa"/>
          <w:cantSplit/>
          <w:trHeight w:hRule="exact" w:val="107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BDCF7B" w14:textId="77777777" w:rsidR="008321E3" w:rsidRPr="003D36E9" w:rsidRDefault="008321E3" w:rsidP="0009265C">
            <w:pPr>
              <w:rPr>
                <w:rFonts w:eastAsia="Calibri"/>
                <w:b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CD9419" w14:textId="77777777" w:rsidR="008321E3" w:rsidRPr="003D36E9" w:rsidRDefault="008321E3" w:rsidP="0009265C">
            <w:pPr>
              <w:rPr>
                <w:rFonts w:eastAsia="Calibri"/>
                <w:b/>
              </w:rPr>
            </w:pPr>
          </w:p>
        </w:tc>
      </w:tr>
      <w:tr w:rsidR="008321E3" w:rsidRPr="003D36E9" w14:paraId="32329C2B" w14:textId="77777777" w:rsidTr="00B3038D">
        <w:trPr>
          <w:gridAfter w:val="1"/>
          <w:wAfter w:w="84" w:type="dxa"/>
          <w:cantSplit/>
          <w:trHeight w:val="200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1032A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Poziom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336190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Studia pierwszego stopnia</w:t>
            </w:r>
          </w:p>
        </w:tc>
      </w:tr>
      <w:tr w:rsidR="008321E3" w:rsidRPr="003D36E9" w14:paraId="386762CF" w14:textId="77777777" w:rsidTr="00592E96">
        <w:trPr>
          <w:gridAfter w:val="1"/>
          <w:wAfter w:w="84" w:type="dxa"/>
          <w:cantSplit/>
          <w:trHeight w:hRule="exact" w:val="1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DE2B4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EFF5C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14E25051" w14:textId="77777777" w:rsidTr="00B3038D">
        <w:trPr>
          <w:gridAfter w:val="1"/>
          <w:wAfter w:w="84" w:type="dxa"/>
          <w:cantSplit/>
          <w:trHeight w:hRule="exact" w:val="28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4678BC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Profil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2C6D3" w14:textId="77777777" w:rsidR="008321E3" w:rsidRPr="003D36E9" w:rsidRDefault="006B0EC1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</w:t>
            </w:r>
            <w:r w:rsidR="008321E3" w:rsidRPr="003D36E9">
              <w:rPr>
                <w:rFonts w:eastAsia="Calibri"/>
              </w:rPr>
              <w:t>raktyczny</w:t>
            </w:r>
          </w:p>
        </w:tc>
      </w:tr>
      <w:tr w:rsidR="008321E3" w:rsidRPr="003D36E9" w14:paraId="3048F00B" w14:textId="77777777" w:rsidTr="00B3038D">
        <w:trPr>
          <w:gridAfter w:val="1"/>
          <w:wAfter w:w="84" w:type="dxa"/>
          <w:cantSplit/>
          <w:trHeight w:hRule="exact" w:val="11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2FE7BA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D99C2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00AD3CFC" w14:textId="77777777" w:rsidTr="00B3038D">
        <w:trPr>
          <w:gridAfter w:val="1"/>
          <w:wAfter w:w="84" w:type="dxa"/>
          <w:cantSplit/>
          <w:trHeight w:hRule="exact" w:val="32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92DA857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Forma prowadzenia studiów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00358" w14:textId="00E560F3" w:rsidR="008321E3" w:rsidRPr="003D36E9" w:rsidRDefault="002E66BF" w:rsidP="0009265C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8321E3" w:rsidRPr="003D36E9">
              <w:rPr>
                <w:rFonts w:eastAsia="Calibri"/>
              </w:rPr>
              <w:t>tacjonarne</w:t>
            </w:r>
          </w:p>
        </w:tc>
      </w:tr>
      <w:tr w:rsidR="008321E3" w:rsidRPr="003D36E9" w14:paraId="31E36F63" w14:textId="77777777" w:rsidTr="00592E96">
        <w:trPr>
          <w:gridAfter w:val="1"/>
          <w:wAfter w:w="84" w:type="dxa"/>
          <w:cantSplit/>
          <w:trHeight w:hRule="exact" w:val="134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09463F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8A94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507AC58C" w14:textId="77777777" w:rsidTr="00B3038D">
        <w:trPr>
          <w:gridAfter w:val="1"/>
          <w:wAfter w:w="84" w:type="dxa"/>
          <w:cantSplit/>
          <w:trHeight w:hRule="exact" w:val="55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34EF95" w14:textId="77777777" w:rsidR="005373B8" w:rsidRPr="003D36E9" w:rsidRDefault="005373B8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Przedmiot</w:t>
            </w:r>
          </w:p>
          <w:p w14:paraId="72D81BAD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kod przedmiotu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ABDB2" w14:textId="77777777" w:rsidR="005373B8" w:rsidRPr="003D36E9" w:rsidRDefault="008321E3" w:rsidP="0009265C">
            <w:pPr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 xml:space="preserve">Prawne podstawy zarządzania </w:t>
            </w:r>
            <w:r w:rsidR="005373B8" w:rsidRPr="003D36E9">
              <w:rPr>
                <w:rFonts w:eastAsia="Calibri"/>
                <w:b/>
              </w:rPr>
              <w:t xml:space="preserve">kryzysowego </w:t>
            </w:r>
          </w:p>
          <w:p w14:paraId="1C3C4DA0" w14:textId="77777777" w:rsidR="008321E3" w:rsidRPr="003D36E9" w:rsidRDefault="008321E3" w:rsidP="0009265C">
            <w:pPr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IGZPBN-1-PPZ</w:t>
            </w:r>
          </w:p>
        </w:tc>
      </w:tr>
      <w:tr w:rsidR="008321E3" w:rsidRPr="003D36E9" w14:paraId="15C6305A" w14:textId="77777777" w:rsidTr="00592E96">
        <w:trPr>
          <w:gridAfter w:val="1"/>
          <w:wAfter w:w="84" w:type="dxa"/>
          <w:cantSplit/>
          <w:trHeight w:hRule="exact" w:val="14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95E35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9FE2A2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0FF04E6C" w14:textId="77777777" w:rsidTr="002E66BF">
        <w:trPr>
          <w:gridAfter w:val="1"/>
          <w:wAfter w:w="84" w:type="dxa"/>
          <w:cantSplit/>
          <w:trHeight w:hRule="exact" w:val="28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39BBD1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Rok studiów</w:t>
            </w:r>
          </w:p>
          <w:p w14:paraId="14E739F0" w14:textId="77777777" w:rsidR="008321E3" w:rsidRPr="003D36E9" w:rsidRDefault="008321E3" w:rsidP="0009265C">
            <w:pPr>
              <w:rPr>
                <w:rFonts w:eastAsia="Calibri"/>
              </w:rPr>
            </w:pPr>
          </w:p>
          <w:p w14:paraId="05A66D27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B63726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II</w:t>
            </w:r>
          </w:p>
          <w:p w14:paraId="556E9FAB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1CB59BA7" w14:textId="77777777" w:rsidTr="00592E96">
        <w:trPr>
          <w:gridAfter w:val="1"/>
          <w:wAfter w:w="84" w:type="dxa"/>
          <w:cantSplit/>
          <w:trHeight w:hRule="exact" w:val="121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D3CE9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16688C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</w:tr>
      <w:tr w:rsidR="008321E3" w:rsidRPr="003D36E9" w14:paraId="2581C056" w14:textId="77777777" w:rsidTr="00B3038D">
        <w:trPr>
          <w:gridAfter w:val="1"/>
          <w:wAfter w:w="84" w:type="dxa"/>
          <w:cantSplit/>
          <w:trHeight w:hRule="exact" w:val="30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21128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Semestr 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FF1F2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IV</w:t>
            </w:r>
          </w:p>
        </w:tc>
      </w:tr>
      <w:tr w:rsidR="008321E3" w:rsidRPr="003D36E9" w14:paraId="5E0993D7" w14:textId="77777777" w:rsidTr="00B3038D">
        <w:trPr>
          <w:gridAfter w:val="1"/>
          <w:wAfter w:w="84" w:type="dxa"/>
          <w:cantSplit/>
          <w:trHeight w:hRule="exact" w:val="349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BC5A89" w14:textId="77777777" w:rsidR="008321E3" w:rsidRPr="003D36E9" w:rsidRDefault="003D36E9" w:rsidP="0009265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8321E3" w:rsidRPr="003D36E9">
              <w:rPr>
                <w:rFonts w:eastAsia="Calibri"/>
              </w:rPr>
              <w:t>godzin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A3BEC" w14:textId="6EEDDB27" w:rsidR="008321E3" w:rsidRPr="003D36E9" w:rsidRDefault="003D36E9" w:rsidP="0009265C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Wykład: </w:t>
            </w:r>
            <w:r w:rsidR="002E66BF">
              <w:rPr>
                <w:rFonts w:eastAsia="Calibri"/>
              </w:rPr>
              <w:t>9</w:t>
            </w:r>
            <w:r w:rsidR="00592E96" w:rsidRPr="003D36E9">
              <w:rPr>
                <w:rFonts w:eastAsia="Calibri"/>
              </w:rPr>
              <w:t xml:space="preserve"> </w:t>
            </w:r>
            <w:r w:rsidR="00592E96">
              <w:rPr>
                <w:rFonts w:eastAsia="Calibri"/>
              </w:rPr>
              <w:t xml:space="preserve">       </w:t>
            </w:r>
            <w:r w:rsidR="00592E96" w:rsidRPr="003D36E9">
              <w:rPr>
                <w:rFonts w:eastAsia="Calibri"/>
              </w:rPr>
              <w:t>Ćwiczenia</w:t>
            </w:r>
            <w:r w:rsidR="008321E3" w:rsidRPr="003D36E9">
              <w:rPr>
                <w:rFonts w:eastAsia="Calibri"/>
              </w:rPr>
              <w:t xml:space="preserve">: </w:t>
            </w:r>
            <w:r w:rsidR="002E66BF">
              <w:rPr>
                <w:rFonts w:eastAsia="Calibri"/>
              </w:rPr>
              <w:t>18</w:t>
            </w:r>
          </w:p>
        </w:tc>
      </w:tr>
      <w:tr w:rsidR="008321E3" w:rsidRPr="003D36E9" w14:paraId="2D2301C8" w14:textId="77777777" w:rsidTr="00B3038D">
        <w:trPr>
          <w:gridAfter w:val="1"/>
          <w:wAfter w:w="84" w:type="dxa"/>
          <w:cantSplit/>
          <w:trHeight w:hRule="exact" w:val="25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798768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Liczba punktów ECTS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4C74A0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3</w:t>
            </w:r>
          </w:p>
        </w:tc>
      </w:tr>
      <w:tr w:rsidR="008321E3" w:rsidRPr="003D36E9" w14:paraId="2E3715FD" w14:textId="77777777" w:rsidTr="00B3038D">
        <w:trPr>
          <w:gridAfter w:val="1"/>
          <w:wAfter w:w="84" w:type="dxa"/>
          <w:cantSplit/>
          <w:trHeight w:hRule="exact" w:val="288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081F76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Prowadzący przedmiot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ABC87C" w14:textId="77777777" w:rsidR="008321E3" w:rsidRPr="003D36E9" w:rsidRDefault="005373B8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Ppłk </w:t>
            </w:r>
            <w:r w:rsidR="008321E3" w:rsidRPr="003D36E9">
              <w:rPr>
                <w:rFonts w:eastAsia="Calibri"/>
              </w:rPr>
              <w:t>mgr Roman Krajniak</w:t>
            </w:r>
          </w:p>
        </w:tc>
      </w:tr>
      <w:tr w:rsidR="008321E3" w:rsidRPr="003D36E9" w14:paraId="20A7439A" w14:textId="77777777" w:rsidTr="00B3038D">
        <w:trPr>
          <w:gridAfter w:val="1"/>
          <w:wAfter w:w="84" w:type="dxa"/>
          <w:cantSplit/>
          <w:trHeight w:hRule="exact" w:val="1206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5355B1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Wymagania wstępne w za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 xml:space="preserve">kresie wiedzy, umiejętności, kompetencji personalnych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i społecznych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20B256B" w14:textId="77777777" w:rsidR="008321E3" w:rsidRPr="003D36E9" w:rsidRDefault="008321E3" w:rsidP="003D36E9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Osiągnięte efekty uczenia się przedmiotów: wstęp do nauki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o państwie i prawie, podstawy prawa.</w:t>
            </w:r>
          </w:p>
        </w:tc>
      </w:tr>
      <w:tr w:rsidR="008321E3" w:rsidRPr="003D36E9" w14:paraId="74C2B28F" w14:textId="77777777" w:rsidTr="00B3038D">
        <w:trPr>
          <w:gridAfter w:val="1"/>
          <w:wAfter w:w="84" w:type="dxa"/>
          <w:cantSplit/>
          <w:trHeight w:hRule="exact" w:val="1203"/>
        </w:trPr>
        <w:tc>
          <w:tcPr>
            <w:tcW w:w="28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D93A98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Cel(cele) przedmiotu kształcenia</w:t>
            </w:r>
          </w:p>
        </w:tc>
        <w:tc>
          <w:tcPr>
            <w:tcW w:w="648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A9B647" w14:textId="03A5BC2D" w:rsidR="008321E3" w:rsidRPr="003D36E9" w:rsidRDefault="008321E3" w:rsidP="0009265C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Dostarczenie studentom wiedzy z zakresu uregulowań prawnych dot. zarządzania kryzysowego. Wyposażenie studentów w </w:t>
            </w:r>
            <w:proofErr w:type="spellStart"/>
            <w:r w:rsidRPr="003D36E9">
              <w:rPr>
                <w:rFonts w:eastAsia="Calibri"/>
              </w:rPr>
              <w:t>umieję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tności</w:t>
            </w:r>
            <w:proofErr w:type="spellEnd"/>
            <w:r w:rsidRPr="003D36E9">
              <w:rPr>
                <w:rFonts w:eastAsia="Calibri"/>
              </w:rPr>
              <w:t xml:space="preserve"> analizy i interpretacji </w:t>
            </w:r>
            <w:r w:rsidR="00592E96" w:rsidRPr="003D36E9">
              <w:rPr>
                <w:rFonts w:eastAsia="Calibri"/>
              </w:rPr>
              <w:t>prawa regulującego</w:t>
            </w:r>
            <w:r w:rsidRPr="003D36E9">
              <w:rPr>
                <w:rFonts w:eastAsia="Calibri"/>
              </w:rPr>
              <w:t xml:space="preserve"> funkcjonowanie systemu zarządzania kryzysowego.</w:t>
            </w:r>
          </w:p>
        </w:tc>
      </w:tr>
      <w:tr w:rsidR="008321E3" w:rsidRPr="003D36E9" w14:paraId="478FEB9D" w14:textId="77777777" w:rsidTr="00B3038D">
        <w:trPr>
          <w:gridAfter w:val="1"/>
          <w:wAfter w:w="84" w:type="dxa"/>
          <w:cantSplit/>
          <w:trHeight w:hRule="exact" w:val="284"/>
        </w:trPr>
        <w:tc>
          <w:tcPr>
            <w:tcW w:w="9365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8FFF3" w14:textId="77777777" w:rsidR="008321E3" w:rsidRPr="003D36E9" w:rsidRDefault="008321E3" w:rsidP="003D36E9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II. EFEKTY UCZENIA SIĘ</w:t>
            </w:r>
          </w:p>
        </w:tc>
      </w:tr>
      <w:tr w:rsidR="008321E3" w:rsidRPr="003D36E9" w14:paraId="371AE6C1" w14:textId="77777777" w:rsidTr="00B3038D">
        <w:trPr>
          <w:gridAfter w:val="1"/>
          <w:wAfter w:w="84" w:type="dxa"/>
          <w:cantSplit/>
          <w:trHeight w:hRule="exact" w:val="1139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774EB3E2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 efektów</w:t>
            </w:r>
          </w:p>
          <w:p w14:paraId="2157DABE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uczenia się</w:t>
            </w:r>
          </w:p>
        </w:tc>
        <w:tc>
          <w:tcPr>
            <w:tcW w:w="489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F6565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Potwierdzenie osiągnięcia</w:t>
            </w:r>
          </w:p>
          <w:p w14:paraId="46919A46" w14:textId="77777777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efektów uczenia się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D84D50" w14:textId="56482FB0" w:rsidR="008321E3" w:rsidRPr="003D36E9" w:rsidRDefault="008321E3" w:rsidP="003D36E9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 xml:space="preserve">Odniesienie do efektów uczenia </w:t>
            </w:r>
            <w:r w:rsidR="003D36E9">
              <w:rPr>
                <w:rFonts w:eastAsia="Calibri"/>
                <w:b/>
                <w:bCs/>
              </w:rPr>
              <w:br/>
            </w:r>
            <w:r w:rsidR="002E66BF" w:rsidRPr="003D36E9">
              <w:rPr>
                <w:rFonts w:eastAsia="Calibri"/>
                <w:b/>
                <w:bCs/>
              </w:rPr>
              <w:t>się dla</w:t>
            </w:r>
            <w:r w:rsidRPr="003D36E9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8321E3" w:rsidRPr="003D36E9" w14:paraId="64DE92D4" w14:textId="77777777" w:rsidTr="00B3038D">
        <w:trPr>
          <w:gridAfter w:val="1"/>
          <w:wAfter w:w="84" w:type="dxa"/>
          <w:cantSplit/>
          <w:trHeight w:hRule="exact" w:val="850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135B26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</w:tc>
        <w:tc>
          <w:tcPr>
            <w:tcW w:w="4894" w:type="dxa"/>
            <w:gridSpan w:val="5"/>
            <w:shd w:val="clear" w:color="auto" w:fill="auto"/>
          </w:tcPr>
          <w:p w14:paraId="679C7CE5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Zna uregulowania prawne w zakresie zarządzania kryzysowego wynikające prawa </w:t>
            </w:r>
            <w:proofErr w:type="spellStart"/>
            <w:r w:rsidRPr="003D36E9">
              <w:rPr>
                <w:rFonts w:eastAsia="Calibri"/>
              </w:rPr>
              <w:t>międzynaro</w:t>
            </w:r>
            <w:r w:rsidR="003D36E9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dowego</w:t>
            </w:r>
            <w:proofErr w:type="spellEnd"/>
            <w:r w:rsidRPr="003D36E9">
              <w:rPr>
                <w:rFonts w:eastAsia="Calibri"/>
              </w:rPr>
              <w:t>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7050F4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05B29D79" w14:textId="77777777" w:rsidTr="00B3038D">
        <w:trPr>
          <w:gridAfter w:val="1"/>
          <w:wAfter w:w="84" w:type="dxa"/>
          <w:cantSplit/>
          <w:trHeight w:hRule="exact" w:val="862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B3C853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  <w:p w14:paraId="1118F4EB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057889E8" w14:textId="2A5A553F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Zna uregulowania prawne w zakresie zarządzanie kryzysowego wynikające z aktów prawa </w:t>
            </w:r>
            <w:proofErr w:type="spellStart"/>
            <w:r w:rsidRPr="003D36E9">
              <w:rPr>
                <w:rFonts w:eastAsia="Calibri"/>
              </w:rPr>
              <w:t>krajowe</w:t>
            </w:r>
            <w:r w:rsidR="002E66BF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go</w:t>
            </w:r>
            <w:proofErr w:type="spellEnd"/>
            <w:r w:rsidRPr="003D36E9">
              <w:rPr>
                <w:rFonts w:eastAsia="Calibri"/>
              </w:rPr>
              <w:t>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4F3509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5AFF1EA6" w14:textId="77777777" w:rsidTr="00B3038D">
        <w:trPr>
          <w:gridAfter w:val="1"/>
          <w:wAfter w:w="84" w:type="dxa"/>
          <w:cantSplit/>
          <w:trHeight w:hRule="exact" w:val="846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4FE088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03659661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6B46B9F6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Zna uregulowania prawne wynikających z aktów urzędowych Szefa Obrony Cywilnej Kraju</w:t>
            </w:r>
            <w:r w:rsidR="005373B8" w:rsidRPr="003D36E9">
              <w:rPr>
                <w:rFonts w:eastAsia="Calibri"/>
              </w:rPr>
              <w:t>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91173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363F3630" w14:textId="77777777" w:rsidTr="00B3038D">
        <w:trPr>
          <w:gridAfter w:val="1"/>
          <w:wAfter w:w="84" w:type="dxa"/>
          <w:cantSplit/>
          <w:trHeight w:hRule="exact" w:val="859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7B727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4249F569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</w:p>
        </w:tc>
        <w:tc>
          <w:tcPr>
            <w:tcW w:w="4894" w:type="dxa"/>
            <w:gridSpan w:val="5"/>
            <w:shd w:val="clear" w:color="auto" w:fill="auto"/>
          </w:tcPr>
          <w:p w14:paraId="2A58975C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lokalnych uregulowań prawnych na wybranych przykładach.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B37293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LKBEZ_W01 LKBEZ_W02</w:t>
            </w:r>
            <w:r w:rsidR="008321E3" w:rsidRPr="003D36E9">
              <w:rPr>
                <w:rFonts w:eastAsia="Calibri"/>
              </w:rPr>
              <w:t xml:space="preserve"> LKBEZ_W07</w:t>
            </w:r>
          </w:p>
        </w:tc>
      </w:tr>
      <w:tr w:rsidR="008321E3" w:rsidRPr="003D36E9" w14:paraId="717A47B3" w14:textId="77777777" w:rsidTr="00B3038D">
        <w:trPr>
          <w:gridAfter w:val="1"/>
          <w:wAfter w:w="84" w:type="dxa"/>
          <w:cantSplit/>
          <w:trHeight w:hRule="exact" w:val="856"/>
        </w:trPr>
        <w:tc>
          <w:tcPr>
            <w:tcW w:w="226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0E9F89" w14:textId="77777777" w:rsidR="008321E3" w:rsidRPr="003D36E9" w:rsidRDefault="008321E3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  <w:tc>
          <w:tcPr>
            <w:tcW w:w="4894" w:type="dxa"/>
            <w:gridSpan w:val="5"/>
            <w:shd w:val="clear" w:color="auto" w:fill="auto"/>
          </w:tcPr>
          <w:p w14:paraId="760B2B46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81AD6" w14:textId="77777777" w:rsidR="008321E3" w:rsidRPr="003D36E9" w:rsidRDefault="005373B8" w:rsidP="0009265C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LKBEZ_U01</w:t>
            </w:r>
            <w:r w:rsidR="008321E3" w:rsidRPr="003D36E9">
              <w:rPr>
                <w:rFonts w:eastAsia="Calibri"/>
              </w:rPr>
              <w:t xml:space="preserve"> LKBEZ_U03</w:t>
            </w:r>
          </w:p>
        </w:tc>
      </w:tr>
      <w:tr w:rsidR="008321E3" w:rsidRPr="003D36E9" w14:paraId="38D93FF0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7B1D9490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III. TREŚCI KSZTAŁCENIA</w:t>
            </w:r>
          </w:p>
        </w:tc>
      </w:tr>
      <w:tr w:rsidR="008321E3" w:rsidRPr="003D36E9" w14:paraId="43B04CA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231"/>
          <w:jc w:val="center"/>
        </w:trPr>
        <w:tc>
          <w:tcPr>
            <w:tcW w:w="1066" w:type="dxa"/>
            <w:shd w:val="clear" w:color="auto" w:fill="auto"/>
          </w:tcPr>
          <w:p w14:paraId="0176BC1F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  <w:p w14:paraId="431BB43F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18DEBD91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  <w:p w14:paraId="341B191A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Treści kształcenia</w:t>
            </w:r>
          </w:p>
          <w:p w14:paraId="0E9EC17B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194" w:type="dxa"/>
            <w:gridSpan w:val="2"/>
            <w:shd w:val="clear" w:color="auto" w:fill="auto"/>
          </w:tcPr>
          <w:p w14:paraId="7B7146A6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 xml:space="preserve">Odniesienie do efektów uczenia </w:t>
            </w:r>
            <w:r w:rsidR="00B3038D">
              <w:rPr>
                <w:rFonts w:eastAsia="Calibri"/>
                <w:b/>
                <w:bCs/>
              </w:rPr>
              <w:br/>
            </w:r>
            <w:r w:rsidRPr="003D36E9">
              <w:rPr>
                <w:rFonts w:eastAsia="Calibri"/>
                <w:b/>
                <w:bCs/>
              </w:rPr>
              <w:t>się przedmiotu</w:t>
            </w:r>
          </w:p>
        </w:tc>
      </w:tr>
      <w:tr w:rsidR="008321E3" w:rsidRPr="003D36E9" w14:paraId="5AE0214D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5D78C648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TK_1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7D5B936A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</w:t>
            </w:r>
            <w:r w:rsidR="005373B8" w:rsidRPr="003D36E9">
              <w:rPr>
                <w:rFonts w:eastAsia="Calibri"/>
              </w:rPr>
              <w:t xml:space="preserve">regulowań prawnych wynikających </w:t>
            </w:r>
            <w:r w:rsid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międzynarodowego prawa humanitarnego.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3D3352DA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  <w:p w14:paraId="74FE4D1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1590F0C6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636A7EC8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TK_2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078EA982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uregulowań prawnych w zakresie zarządzanie kryzysowego wynikających z krajowych aktów prawnych.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0709947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</w:tc>
      </w:tr>
      <w:tr w:rsidR="008321E3" w:rsidRPr="003D36E9" w14:paraId="7BA50A2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74718C1B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TK_3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4318E025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Przedstawienie uregulowań prawnych wynikających z aktów urzędowych Szefa Obrony Cywilnej Kraju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2C5BBA7E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560E3F7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42874F76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058338D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lastRenderedPageBreak/>
              <w:t>TK_4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16273159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Przedstawienie lokalnych uregulowań prawnych na </w:t>
            </w:r>
            <w:proofErr w:type="spellStart"/>
            <w:r w:rsidRPr="003D36E9">
              <w:rPr>
                <w:rFonts w:eastAsia="Calibri"/>
              </w:rPr>
              <w:t>wybra</w:t>
            </w:r>
            <w:r w:rsidR="009E2AE7">
              <w:rPr>
                <w:rFonts w:eastAsia="Calibri"/>
              </w:rPr>
              <w:t>-</w:t>
            </w:r>
            <w:r w:rsidRPr="003D36E9">
              <w:rPr>
                <w:rFonts w:eastAsia="Calibri"/>
              </w:rPr>
              <w:t>nych</w:t>
            </w:r>
            <w:proofErr w:type="spellEnd"/>
            <w:r w:rsidRPr="003D36E9">
              <w:rPr>
                <w:rFonts w:eastAsia="Calibri"/>
              </w:rPr>
              <w:t xml:space="preserve"> przykładach.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789CD621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33CFB609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</w:tr>
      <w:tr w:rsidR="008321E3" w:rsidRPr="003D36E9" w14:paraId="221D4871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1066" w:type="dxa"/>
            <w:shd w:val="clear" w:color="auto" w:fill="auto"/>
          </w:tcPr>
          <w:p w14:paraId="5C0033B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TK_5</w:t>
            </w:r>
          </w:p>
        </w:tc>
        <w:tc>
          <w:tcPr>
            <w:tcW w:w="6096" w:type="dxa"/>
            <w:gridSpan w:val="6"/>
            <w:shd w:val="clear" w:color="auto" w:fill="auto"/>
          </w:tcPr>
          <w:p w14:paraId="0ECBCE44" w14:textId="77777777" w:rsidR="008321E3" w:rsidRPr="003D36E9" w:rsidRDefault="008321E3" w:rsidP="005373B8">
            <w:pPr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Analiza i interpretacja aktów prawnych z zakresu zarządzania kryzysowego wskazanych przez wykładowcę.</w:t>
            </w:r>
          </w:p>
        </w:tc>
        <w:tc>
          <w:tcPr>
            <w:tcW w:w="2194" w:type="dxa"/>
            <w:gridSpan w:val="2"/>
            <w:shd w:val="clear" w:color="auto" w:fill="auto"/>
          </w:tcPr>
          <w:p w14:paraId="3BB4CCB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</w:tr>
      <w:tr w:rsidR="008321E3" w:rsidRPr="003D36E9" w14:paraId="7CB43094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5870DBFC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IV. LITERATURA PRZEDMIOTU</w:t>
            </w:r>
          </w:p>
        </w:tc>
      </w:tr>
      <w:tr w:rsidR="008321E3" w:rsidRPr="003D36E9" w14:paraId="074638F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882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7B89C65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Podstawowa</w:t>
            </w:r>
          </w:p>
          <w:p w14:paraId="7054A7A1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7088" w:type="dxa"/>
            <w:gridSpan w:val="7"/>
            <w:shd w:val="clear" w:color="auto" w:fill="auto"/>
          </w:tcPr>
          <w:p w14:paraId="7AAFBCA0" w14:textId="77777777" w:rsidR="008321E3" w:rsidRPr="003D36E9" w:rsidRDefault="009E2AE7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Zarządzanie</w:t>
            </w:r>
            <w:proofErr w:type="spellEnd"/>
            <w:r>
              <w:rPr>
                <w:rFonts w:eastAsia="Calibri"/>
              </w:rPr>
              <w:t xml:space="preserve"> kryzysowe</w:t>
            </w:r>
            <w:r w:rsidR="008321E3" w:rsidRPr="003D36E9">
              <w:rPr>
                <w:rFonts w:eastAsia="Calibri"/>
              </w:rPr>
              <w:t xml:space="preserve">: dobre praktyki / Romuald </w:t>
            </w:r>
            <w:proofErr w:type="spellStart"/>
            <w:r>
              <w:rPr>
                <w:rFonts w:eastAsia="Calibri"/>
              </w:rPr>
              <w:t>Grocki</w:t>
            </w:r>
            <w:proofErr w:type="spellEnd"/>
            <w:r>
              <w:rPr>
                <w:rFonts w:eastAsia="Calibri"/>
              </w:rPr>
              <w:t>. - Wydanie 2. - Warszawa</w:t>
            </w:r>
            <w:r w:rsidR="008321E3" w:rsidRPr="003D36E9">
              <w:rPr>
                <w:rFonts w:eastAsia="Calibri"/>
              </w:rPr>
              <w:t xml:space="preserve">: </w:t>
            </w:r>
            <w:proofErr w:type="spellStart"/>
            <w:r w:rsidR="008321E3" w:rsidRPr="003D36E9">
              <w:rPr>
                <w:rFonts w:eastAsia="Calibri"/>
              </w:rPr>
              <w:t>Difin</w:t>
            </w:r>
            <w:proofErr w:type="spellEnd"/>
            <w:r w:rsidR="008321E3" w:rsidRPr="003D36E9">
              <w:rPr>
                <w:rFonts w:eastAsia="Calibri"/>
              </w:rPr>
              <w:t xml:space="preserve">, 2020. </w:t>
            </w:r>
          </w:p>
          <w:p w14:paraId="42E4511E" w14:textId="77777777" w:rsidR="008321E3" w:rsidRPr="003D36E9" w:rsidRDefault="008321E3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Podstawy zarządzania kryzysowego/J. Ziarko, J. Walas-Trębacz, Kraków 2010</w:t>
            </w:r>
            <w:r w:rsidR="005373B8" w:rsidRPr="003D36E9">
              <w:rPr>
                <w:rFonts w:eastAsia="Calibri"/>
              </w:rPr>
              <w:t>.</w:t>
            </w:r>
          </w:p>
          <w:p w14:paraId="4C08C3A4" w14:textId="77777777" w:rsidR="008321E3" w:rsidRPr="003D36E9" w:rsidRDefault="008321E3" w:rsidP="009E2AE7">
            <w:pPr>
              <w:pStyle w:val="Akapitzlist"/>
              <w:numPr>
                <w:ilvl w:val="0"/>
                <w:numId w:val="2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3D36E9">
              <w:rPr>
                <w:rFonts w:eastAsia="Calibri"/>
              </w:rPr>
              <w:t>Małyjurek</w:t>
            </w:r>
            <w:proofErr w:type="spellEnd"/>
            <w:r w:rsidRPr="003D36E9">
              <w:rPr>
                <w:rFonts w:eastAsia="Calibri"/>
              </w:rPr>
              <w:t xml:space="preserve">, Franciszek </w:t>
            </w:r>
            <w:proofErr w:type="spellStart"/>
            <w:r w:rsidRPr="003D36E9">
              <w:rPr>
                <w:rFonts w:eastAsia="Calibri"/>
              </w:rPr>
              <w:t>Krynojewski</w:t>
            </w:r>
            <w:proofErr w:type="spellEnd"/>
            <w:r w:rsidRPr="003D36E9">
              <w:rPr>
                <w:rFonts w:eastAsia="Calibri"/>
              </w:rPr>
              <w:t xml:space="preserve">, </w:t>
            </w:r>
            <w:proofErr w:type="spellStart"/>
            <w:r w:rsidRPr="003D36E9">
              <w:rPr>
                <w:rFonts w:eastAsia="Calibri"/>
              </w:rPr>
              <w:t>Difin</w:t>
            </w:r>
            <w:proofErr w:type="spellEnd"/>
            <w:r w:rsidRPr="003D36E9">
              <w:rPr>
                <w:rFonts w:eastAsia="Calibri"/>
              </w:rPr>
              <w:t>, Warszawa 2010</w:t>
            </w:r>
            <w:r w:rsidR="005373B8" w:rsidRPr="003D36E9">
              <w:rPr>
                <w:rFonts w:eastAsia="Calibri"/>
              </w:rPr>
              <w:t>.</w:t>
            </w:r>
          </w:p>
        </w:tc>
      </w:tr>
      <w:tr w:rsidR="008321E3" w:rsidRPr="003D36E9" w14:paraId="2866120E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C03C255" w14:textId="77777777" w:rsidR="008321E3" w:rsidRPr="003D36E9" w:rsidRDefault="008321E3" w:rsidP="0009265C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Uzupełniająca</w:t>
            </w:r>
          </w:p>
          <w:p w14:paraId="2742FA9E" w14:textId="77777777" w:rsidR="008321E3" w:rsidRPr="003D36E9" w:rsidRDefault="008321E3" w:rsidP="0009265C">
            <w:pPr>
              <w:rPr>
                <w:rFonts w:eastAsia="Calibri"/>
              </w:rPr>
            </w:pPr>
          </w:p>
        </w:tc>
        <w:tc>
          <w:tcPr>
            <w:tcW w:w="7088" w:type="dxa"/>
            <w:gridSpan w:val="7"/>
            <w:shd w:val="clear" w:color="auto" w:fill="auto"/>
          </w:tcPr>
          <w:p w14:paraId="4F953AAB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Protokół dodatkowy do konwencji genewskich z 12 sierpnia 1949 r., dotyczący ochrony ofiar międzynarodowych konfliktów zbrojnych (protokół I), Genewa, 8 czerwca 1977 r. (Dz. U z 1992 r., nr 41, poz. 175, załącznik)</w:t>
            </w:r>
            <w:r w:rsidR="005373B8" w:rsidRPr="003D36E9">
              <w:rPr>
                <w:rFonts w:eastAsia="Calibri"/>
              </w:rPr>
              <w:t>.</w:t>
            </w:r>
          </w:p>
          <w:p w14:paraId="2AF87F99" w14:textId="5056C02E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Protokół dodatkowy do konwencji genewskich z dnia 12 sierpnia 1949 r. dotyczący ochrony ofiar </w:t>
            </w:r>
            <w:proofErr w:type="spellStart"/>
            <w:r w:rsidRPr="003D36E9">
              <w:rPr>
                <w:rFonts w:eastAsia="Calibri"/>
              </w:rPr>
              <w:t>niemiędzynarodowych</w:t>
            </w:r>
            <w:proofErr w:type="spellEnd"/>
            <w:r w:rsidRPr="003D36E9">
              <w:rPr>
                <w:rFonts w:eastAsia="Calibri"/>
              </w:rPr>
              <w:t xml:space="preserve"> konfliktów zbrojnych (protokół II), Genewa, 8 czerwca 1977 r. (Dz. U z 1992 r., nr 41, poz. 175, </w:t>
            </w:r>
            <w:r w:rsidR="00592E96" w:rsidRPr="003D36E9">
              <w:rPr>
                <w:rFonts w:eastAsia="Calibri"/>
              </w:rPr>
              <w:t>załącznik)</w:t>
            </w:r>
            <w:r w:rsidR="005373B8" w:rsidRPr="003D36E9">
              <w:rPr>
                <w:rFonts w:eastAsia="Calibri"/>
              </w:rPr>
              <w:t>.</w:t>
            </w:r>
          </w:p>
          <w:p w14:paraId="1A43E361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26 kwietnia 2007 r. o zarządzaniu kryzysowym (Dz.U. Nr 89, poz. 590). </w:t>
            </w:r>
          </w:p>
          <w:p w14:paraId="3976CF10" w14:textId="5A2439BD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8 marca 1990 r. o samorządzie gminnym (Dz. U.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z </w:t>
            </w:r>
            <w:r w:rsidR="00592E96" w:rsidRPr="003D36E9">
              <w:rPr>
                <w:rFonts w:eastAsia="Calibri"/>
              </w:rPr>
              <w:t>2001 r.</w:t>
            </w:r>
            <w:r w:rsidRPr="003D36E9">
              <w:rPr>
                <w:rFonts w:eastAsia="Calibri"/>
              </w:rPr>
              <w:t xml:space="preserve"> Nr 142, poz. 1591 z </w:t>
            </w:r>
            <w:proofErr w:type="spellStart"/>
            <w:r w:rsidRPr="003D36E9">
              <w:rPr>
                <w:rFonts w:eastAsia="Calibri"/>
              </w:rPr>
              <w:t>późn</w:t>
            </w:r>
            <w:proofErr w:type="spellEnd"/>
            <w:r w:rsidRPr="003D36E9">
              <w:rPr>
                <w:rFonts w:eastAsia="Calibri"/>
              </w:rPr>
              <w:t xml:space="preserve">. </w:t>
            </w:r>
            <w:r w:rsidR="00592E96" w:rsidRPr="003D36E9">
              <w:rPr>
                <w:rFonts w:eastAsia="Calibri"/>
              </w:rPr>
              <w:t>zm.)</w:t>
            </w:r>
            <w:r w:rsidRPr="003D36E9">
              <w:rPr>
                <w:rFonts w:eastAsia="Calibri"/>
              </w:rPr>
              <w:t>.</w:t>
            </w:r>
          </w:p>
          <w:p w14:paraId="1DF275F3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Ustawa z dnia 21 listopada 1967 r. o powszechnym obowiązku obrony Rzeczypospolitej Polskiej (tekst jednolity, Dz. </w:t>
            </w:r>
            <w:r w:rsidR="009E2AE7">
              <w:rPr>
                <w:rFonts w:eastAsia="Calibri"/>
              </w:rPr>
              <w:t>U. z 2012 poz. 461</w:t>
            </w:r>
            <w:r w:rsidR="005373B8" w:rsidRPr="003D36E9">
              <w:rPr>
                <w:rFonts w:eastAsia="Calibri"/>
              </w:rPr>
              <w:t xml:space="preserve">z </w:t>
            </w:r>
            <w:proofErr w:type="spellStart"/>
            <w:r w:rsidR="005373B8" w:rsidRPr="003D36E9">
              <w:rPr>
                <w:rFonts w:eastAsia="Calibri"/>
              </w:rPr>
              <w:t>późn</w:t>
            </w:r>
            <w:proofErr w:type="spellEnd"/>
            <w:r w:rsidR="005373B8" w:rsidRPr="003D36E9">
              <w:rPr>
                <w:rFonts w:eastAsia="Calibri"/>
              </w:rPr>
              <w:t>. zm.).</w:t>
            </w:r>
          </w:p>
          <w:p w14:paraId="79A3BCA5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25 czerwca 2002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szczegółowego zakresu działania Szefa Obrony Cywilnej Kraju, szefów obrony cywilnej województw, powiatów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i gmin (Dz.U. Nr 96, poz.850); </w:t>
            </w:r>
          </w:p>
          <w:p w14:paraId="19891030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Ministra Spraw Wewnętrznych i Administracji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dnia 26 września 2002 r. w sprawie odbywania służby w obronie cy</w:t>
            </w:r>
            <w:r w:rsidR="005373B8" w:rsidRPr="003D36E9">
              <w:rPr>
                <w:rFonts w:eastAsia="Calibri"/>
              </w:rPr>
              <w:t>wilnej (Dz.U. Nr 169, poz.1391).</w:t>
            </w:r>
          </w:p>
          <w:p w14:paraId="3A3EB9DC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16 października 2006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systemu wykrywania skażeń i właściwościowych organów w tych sprawach (Dz. U. 2006 r. Nr 191, poz. 1415).</w:t>
            </w:r>
          </w:p>
          <w:p w14:paraId="136CFE26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28 września 1993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powszechnej samoobrony </w:t>
            </w:r>
            <w:r w:rsidR="005373B8" w:rsidRPr="003D36E9">
              <w:rPr>
                <w:rFonts w:eastAsia="Calibri"/>
              </w:rPr>
              <w:t>ludności (Dz.U. Nr 91, poz.421).</w:t>
            </w:r>
            <w:r w:rsidRPr="003D36E9">
              <w:rPr>
                <w:rFonts w:eastAsia="Calibri"/>
              </w:rPr>
              <w:t xml:space="preserve"> </w:t>
            </w:r>
          </w:p>
          <w:p w14:paraId="575EA762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5 października 2004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świadczeń osobistych na rzecz obrony w czasie pokoju (Dz.U. N</w:t>
            </w:r>
            <w:r w:rsidR="005373B8" w:rsidRPr="003D36E9">
              <w:rPr>
                <w:rFonts w:eastAsia="Calibri"/>
              </w:rPr>
              <w:t>r 229, poz. 2307).</w:t>
            </w:r>
            <w:r w:rsidRPr="003D36E9">
              <w:rPr>
                <w:rFonts w:eastAsia="Calibri"/>
              </w:rPr>
              <w:t xml:space="preserve"> </w:t>
            </w:r>
          </w:p>
          <w:p w14:paraId="6548418D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Rady Ministrów z dnia 3 sierpnia 2004 r.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świadczeń rzeczowych na rzecz obrony w czasie </w:t>
            </w:r>
            <w:r w:rsidR="005373B8" w:rsidRPr="003D36E9">
              <w:rPr>
                <w:rFonts w:eastAsia="Calibri"/>
              </w:rPr>
              <w:t>pokoju (Dz.U. Nr 181, poz.1872).</w:t>
            </w:r>
            <w:r w:rsidRPr="003D36E9">
              <w:rPr>
                <w:rFonts w:eastAsia="Calibri"/>
              </w:rPr>
              <w:t xml:space="preserve"> </w:t>
            </w:r>
          </w:p>
          <w:p w14:paraId="2007AE18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Rozporządzenie ministra edukacji narodowej i sportu dnia 27 czerwca 2002 r. sprawie rodzajów szkół, których uczniowie podlegają obowiązkowi odbywania przysposobienia obronnego oraz organizacji jego odb</w:t>
            </w:r>
            <w:r w:rsidR="005373B8" w:rsidRPr="003D36E9">
              <w:rPr>
                <w:rFonts w:eastAsia="Calibri"/>
              </w:rPr>
              <w:t>ywania (Dz.U. Nr 113, poz. 987).</w:t>
            </w:r>
            <w:r w:rsidRPr="003D36E9">
              <w:rPr>
                <w:rFonts w:eastAsia="Calibri"/>
              </w:rPr>
              <w:t xml:space="preserve"> </w:t>
            </w:r>
          </w:p>
          <w:p w14:paraId="61AE8976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Rozporządzenie Ministra Edukacji Narodowej i Sportu oraz Ministra Zdrowia z dnia 2 października 2003 r. w sprawie sposobu przeprowadzania przysposobienia obronnego studentów </w:t>
            </w:r>
            <w:r w:rsidR="009E2AE7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i studentek (Dz. U. Nr 174, poz. 1686). </w:t>
            </w:r>
          </w:p>
          <w:p w14:paraId="7FDC5D4A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lastRenderedPageBreak/>
              <w:t xml:space="preserve">Wytyczne Szefa Obrony Cywilnej Kraju z dn. 21 kwietnia 2009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 xml:space="preserve">w sprawie zasad organizacji i sposobu przeprowadzania szkoleń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z zakresu och</w:t>
            </w:r>
            <w:r w:rsidR="005373B8" w:rsidRPr="003D36E9">
              <w:rPr>
                <w:rFonts w:eastAsia="Calibri"/>
              </w:rPr>
              <w:t>rony ludności i obrony cywilnej.</w:t>
            </w:r>
          </w:p>
          <w:p w14:paraId="43F3CF87" w14:textId="77777777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>Wytyczne Szefa Obrony Cywilnej Kraju w sprawie zasad ewakuacji ludności, zwierząt i mienia na wypadek masowego zagrożenia</w:t>
            </w:r>
            <w:r w:rsidR="005373B8" w:rsidRPr="003D36E9">
              <w:rPr>
                <w:rFonts w:eastAsia="Calibri"/>
              </w:rPr>
              <w:t>.</w:t>
            </w:r>
          </w:p>
          <w:p w14:paraId="7B6D3A64" w14:textId="3AC7EFA9" w:rsidR="008321E3" w:rsidRPr="003D36E9" w:rsidRDefault="008321E3" w:rsidP="009E2AE7">
            <w:pPr>
              <w:pStyle w:val="Akapitzlist"/>
              <w:numPr>
                <w:ilvl w:val="0"/>
                <w:numId w:val="1"/>
              </w:numPr>
              <w:ind w:left="325" w:hanging="325"/>
              <w:jc w:val="both"/>
              <w:rPr>
                <w:rFonts w:eastAsia="Calibri"/>
              </w:rPr>
            </w:pPr>
            <w:r w:rsidRPr="003D36E9">
              <w:rPr>
                <w:rFonts w:eastAsia="Calibri"/>
              </w:rPr>
              <w:t xml:space="preserve">Wytyczne Szefa Obrony Cywilnej Kraju z dnia 17 grudnia 2010 r. </w:t>
            </w:r>
            <w:r w:rsidR="005373B8" w:rsidRPr="003D36E9">
              <w:rPr>
                <w:rFonts w:eastAsia="Calibri"/>
              </w:rPr>
              <w:br/>
            </w:r>
            <w:r w:rsidRPr="003D36E9">
              <w:rPr>
                <w:rFonts w:eastAsia="Calibri"/>
              </w:rPr>
              <w:t>w sprawie ogólnych zasad przygotowania i zapewnienia działania systemu wykrywania i alarmowania oraz systemu wczesnego ostrzegania o zagrożeniach w województwach, powiatach i gminach</w:t>
            </w:r>
            <w:r w:rsidR="005373B8" w:rsidRPr="003D36E9">
              <w:rPr>
                <w:rFonts w:eastAsia="Calibri"/>
              </w:rPr>
              <w:t>.</w:t>
            </w:r>
          </w:p>
        </w:tc>
      </w:tr>
      <w:tr w:rsidR="008321E3" w:rsidRPr="003D36E9" w14:paraId="251B8E4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tcBorders>
              <w:right w:val="nil"/>
            </w:tcBorders>
            <w:shd w:val="clear" w:color="auto" w:fill="auto"/>
          </w:tcPr>
          <w:p w14:paraId="6ECF6326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8321E3" w:rsidRPr="003D36E9" w14:paraId="3C55DEF8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2D2D51B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EA4CE3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Symbol treści kształcenia realizowanych w trakcie zajęć</w:t>
            </w:r>
          </w:p>
        </w:tc>
        <w:tc>
          <w:tcPr>
            <w:tcW w:w="1843" w:type="dxa"/>
            <w:shd w:val="clear" w:color="auto" w:fill="auto"/>
          </w:tcPr>
          <w:p w14:paraId="53881408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6756102" w14:textId="77777777" w:rsidR="005373B8" w:rsidRPr="003D36E9" w:rsidRDefault="005373B8" w:rsidP="008321E3">
            <w:pPr>
              <w:jc w:val="center"/>
              <w:rPr>
                <w:rFonts w:eastAsia="Calibri"/>
                <w:b/>
              </w:rPr>
            </w:pPr>
          </w:p>
          <w:p w14:paraId="00174500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Typ oceniania</w:t>
            </w:r>
          </w:p>
          <w:p w14:paraId="17BEB81E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14:paraId="0AAA0356" w14:textId="77777777" w:rsidR="005373B8" w:rsidRPr="003D36E9" w:rsidRDefault="005373B8" w:rsidP="008321E3">
            <w:pPr>
              <w:jc w:val="center"/>
              <w:rPr>
                <w:rFonts w:eastAsia="Calibri"/>
                <w:b/>
              </w:rPr>
            </w:pPr>
          </w:p>
          <w:p w14:paraId="374EB05C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  <w:r w:rsidRPr="003D36E9">
              <w:rPr>
                <w:rFonts w:eastAsia="Calibri"/>
                <w:b/>
              </w:rPr>
              <w:t>Metody oceny</w:t>
            </w:r>
          </w:p>
          <w:p w14:paraId="60D090F5" w14:textId="77777777" w:rsidR="008321E3" w:rsidRPr="003D36E9" w:rsidRDefault="008321E3" w:rsidP="008321E3">
            <w:pPr>
              <w:jc w:val="center"/>
              <w:rPr>
                <w:rFonts w:eastAsia="Calibri"/>
                <w:b/>
              </w:rPr>
            </w:pPr>
          </w:p>
        </w:tc>
      </w:tr>
      <w:tr w:rsidR="008321E3" w:rsidRPr="003D36E9" w14:paraId="348B9A0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510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4557B360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IGZPBN-1-PPZ_01</w:t>
            </w:r>
          </w:p>
          <w:p w14:paraId="5089373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B178AC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TK_1</w:t>
            </w:r>
          </w:p>
        </w:tc>
        <w:tc>
          <w:tcPr>
            <w:tcW w:w="1843" w:type="dxa"/>
            <w:shd w:val="clear" w:color="auto" w:fill="auto"/>
          </w:tcPr>
          <w:p w14:paraId="1132BED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62CF345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4216B97A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7CD6640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7C8FB5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045E666A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1A84836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508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6AA07D6B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IGZPBN-1-PPZ_02</w:t>
            </w:r>
          </w:p>
          <w:p w14:paraId="29F8564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712A48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TK_2</w:t>
            </w:r>
          </w:p>
        </w:tc>
        <w:tc>
          <w:tcPr>
            <w:tcW w:w="1843" w:type="dxa"/>
            <w:shd w:val="clear" w:color="auto" w:fill="auto"/>
          </w:tcPr>
          <w:p w14:paraId="613FAF5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633712B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52D6F750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1BDA8E4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2A9222CD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434DCB7E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683FDB69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trHeight w:val="164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68B0FB9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IGZPBN-1-PPZ_03</w:t>
            </w:r>
          </w:p>
          <w:p w14:paraId="68B0205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47D5F06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TK_3</w:t>
            </w:r>
          </w:p>
        </w:tc>
        <w:tc>
          <w:tcPr>
            <w:tcW w:w="1843" w:type="dxa"/>
            <w:shd w:val="clear" w:color="auto" w:fill="auto"/>
          </w:tcPr>
          <w:p w14:paraId="7574020B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7E7F586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66F63B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2A51973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723A959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4E2478E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01E0930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74D137A3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IGZPBN-1-PPZ_04</w:t>
            </w:r>
          </w:p>
          <w:p w14:paraId="1950690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843" w:type="dxa"/>
            <w:gridSpan w:val="3"/>
            <w:shd w:val="clear" w:color="auto" w:fill="auto"/>
          </w:tcPr>
          <w:p w14:paraId="3CD9A19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TK_4</w:t>
            </w:r>
          </w:p>
        </w:tc>
        <w:tc>
          <w:tcPr>
            <w:tcW w:w="1843" w:type="dxa"/>
            <w:shd w:val="clear" w:color="auto" w:fill="auto"/>
          </w:tcPr>
          <w:p w14:paraId="0418B6E3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432CC93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282FA636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70822A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E276ED7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69D3EAB8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0DC48403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2268" w:type="dxa"/>
            <w:gridSpan w:val="2"/>
            <w:shd w:val="clear" w:color="auto" w:fill="auto"/>
          </w:tcPr>
          <w:p w14:paraId="1F752286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IGZPBN-1-PPZ_05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6BBA443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r w:rsidRPr="003D36E9">
              <w:rPr>
                <w:rFonts w:eastAsia="Calibri"/>
                <w:lang w:val="de-DE"/>
              </w:rPr>
              <w:t>TK_5</w:t>
            </w:r>
          </w:p>
        </w:tc>
        <w:tc>
          <w:tcPr>
            <w:tcW w:w="1843" w:type="dxa"/>
            <w:shd w:val="clear" w:color="auto" w:fill="auto"/>
          </w:tcPr>
          <w:p w14:paraId="63D9265C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wykład</w:t>
            </w:r>
            <w:proofErr w:type="spellEnd"/>
          </w:p>
          <w:p w14:paraId="1CA192D5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</w:tcPr>
          <w:p w14:paraId="7D8AAF12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C6B407F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formująca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99624D3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  <w:p w14:paraId="200F8094" w14:textId="77777777" w:rsidR="008321E3" w:rsidRPr="003D36E9" w:rsidRDefault="008321E3" w:rsidP="008321E3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D36E9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8321E3" w:rsidRPr="003D36E9" w14:paraId="43B199D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47091D30" w14:textId="77777777" w:rsidR="008321E3" w:rsidRPr="003D36E9" w:rsidRDefault="008321E3" w:rsidP="0009265C">
            <w:pPr>
              <w:keepNext/>
              <w:jc w:val="center"/>
              <w:outlineLvl w:val="0"/>
              <w:rPr>
                <w:b/>
                <w:bCs/>
              </w:rPr>
            </w:pPr>
            <w:r w:rsidRPr="003D36E9">
              <w:rPr>
                <w:b/>
                <w:bCs/>
              </w:rPr>
              <w:t>VI. OBCIĄŻE</w:t>
            </w:r>
            <w:r w:rsidR="005373B8" w:rsidRPr="003D36E9">
              <w:rPr>
                <w:b/>
                <w:bCs/>
              </w:rPr>
              <w:t xml:space="preserve">NIE PRACĄ STUDENTA </w:t>
            </w:r>
          </w:p>
        </w:tc>
      </w:tr>
      <w:tr w:rsidR="008321E3" w:rsidRPr="003D36E9" w14:paraId="15D52F1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F66EFE6" w14:textId="77777777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B0DFF87" w14:textId="77777777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6310C7FD" w14:textId="36BC47B6" w:rsidR="008321E3" w:rsidRPr="00B3038D" w:rsidRDefault="008321E3" w:rsidP="0009265C">
            <w:pPr>
              <w:jc w:val="center"/>
              <w:rPr>
                <w:rFonts w:eastAsia="Calibri"/>
                <w:b/>
                <w:sz w:val="22"/>
              </w:rPr>
            </w:pPr>
            <w:r w:rsidRPr="00B3038D">
              <w:rPr>
                <w:rFonts w:eastAsia="Calibri"/>
                <w:b/>
                <w:sz w:val="22"/>
              </w:rPr>
              <w:t xml:space="preserve">(godz. lekcyjna </w:t>
            </w:r>
            <w:r w:rsidR="00592E96" w:rsidRPr="00B3038D">
              <w:rPr>
                <w:rFonts w:eastAsia="Calibri"/>
                <w:b/>
                <w:sz w:val="22"/>
              </w:rPr>
              <w:t>- 45</w:t>
            </w:r>
            <w:r w:rsidRPr="00B3038D">
              <w:rPr>
                <w:rFonts w:eastAsia="Calibri"/>
                <w:b/>
                <w:sz w:val="22"/>
              </w:rPr>
              <w:t xml:space="preserve"> min.)</w:t>
            </w:r>
          </w:p>
        </w:tc>
      </w:tr>
      <w:tr w:rsidR="008321E3" w:rsidRPr="003D36E9" w14:paraId="6FE3DCF1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E7D758E" w14:textId="77777777" w:rsidR="008321E3" w:rsidRPr="003D36E9" w:rsidRDefault="008321E3" w:rsidP="005373B8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Godziny zajęć z nauczycielem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1E139265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W godzinach</w:t>
            </w:r>
          </w:p>
        </w:tc>
      </w:tr>
      <w:tr w:rsidR="008321E3" w:rsidRPr="003D36E9" w14:paraId="46649B9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13A008DB" w14:textId="77777777" w:rsidR="008321E3" w:rsidRPr="003D36E9" w:rsidRDefault="008321E3" w:rsidP="005373B8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Wykład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D808469" w14:textId="46A09A66" w:rsidR="008321E3" w:rsidRPr="003D36E9" w:rsidRDefault="002E66BF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9</w:t>
            </w:r>
          </w:p>
        </w:tc>
      </w:tr>
      <w:tr w:rsidR="008321E3" w:rsidRPr="003D36E9" w14:paraId="303F40F4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1CB1DBFB" w14:textId="77777777" w:rsidR="008321E3" w:rsidRPr="003D36E9" w:rsidRDefault="008321E3" w:rsidP="005373B8">
            <w:pPr>
              <w:rPr>
                <w:rFonts w:eastAsia="Calibri"/>
              </w:rPr>
            </w:pPr>
            <w:r w:rsidRPr="003D36E9">
              <w:rPr>
                <w:rFonts w:eastAsia="Calibri"/>
              </w:rPr>
              <w:t>Ćwiczenia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6E50E3C7" w14:textId="1575370B" w:rsidR="008321E3" w:rsidRPr="003D36E9" w:rsidRDefault="002E66BF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18</w:t>
            </w:r>
          </w:p>
        </w:tc>
      </w:tr>
      <w:tr w:rsidR="008321E3" w:rsidRPr="003D36E9" w14:paraId="36CC95DB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5ABADA1" w14:textId="77777777" w:rsidR="008321E3" w:rsidRPr="003D36E9" w:rsidRDefault="008321E3" w:rsidP="008321E3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>Praca własna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2630BCED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W godzinach</w:t>
            </w:r>
          </w:p>
        </w:tc>
      </w:tr>
      <w:tr w:rsidR="008321E3" w:rsidRPr="003D36E9" w14:paraId="29DC16F3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619DD084" w14:textId="77777777" w:rsidR="008321E3" w:rsidRPr="003D36E9" w:rsidRDefault="008321E3" w:rsidP="005373B8">
            <w:pPr>
              <w:keepNext/>
              <w:outlineLvl w:val="1"/>
            </w:pPr>
            <w:r w:rsidRPr="003D36E9">
              <w:t>Przygotowanie do zajęć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E554F9C" w14:textId="09BC4B8E" w:rsidR="008321E3" w:rsidRPr="003D36E9" w:rsidRDefault="00B3038D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2E66BF">
              <w:rPr>
                <w:rFonts w:eastAsia="Calibri"/>
              </w:rPr>
              <w:t>6</w:t>
            </w:r>
          </w:p>
        </w:tc>
      </w:tr>
      <w:tr w:rsidR="00B3038D" w:rsidRPr="003D36E9" w14:paraId="7FD9776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B6924BE" w14:textId="77777777" w:rsidR="00B3038D" w:rsidRPr="003D36E9" w:rsidRDefault="00B3038D" w:rsidP="005373B8">
            <w:pPr>
              <w:keepNext/>
              <w:outlineLvl w:val="1"/>
            </w:pPr>
            <w:r>
              <w:t>Czytanie literatury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0BB37D45" w14:textId="205218CE" w:rsidR="00B3038D" w:rsidRPr="003D36E9" w:rsidRDefault="00B3038D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2E66BF">
              <w:rPr>
                <w:rFonts w:eastAsia="Calibri"/>
              </w:rPr>
              <w:t>6</w:t>
            </w:r>
          </w:p>
        </w:tc>
      </w:tr>
      <w:tr w:rsidR="008321E3" w:rsidRPr="003D36E9" w14:paraId="22C81F9A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54C7E671" w14:textId="77777777" w:rsidR="008321E3" w:rsidRPr="003D36E9" w:rsidRDefault="008321E3" w:rsidP="005373B8">
            <w:pPr>
              <w:keepNext/>
              <w:outlineLvl w:val="1"/>
            </w:pPr>
            <w:r w:rsidRPr="003D36E9">
              <w:t>Przygotowanie do testu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13E0667A" w14:textId="56864812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</w:t>
            </w:r>
            <w:r w:rsidR="002E66BF">
              <w:rPr>
                <w:rFonts w:eastAsia="Calibri"/>
              </w:rPr>
              <w:t>6</w:t>
            </w:r>
          </w:p>
        </w:tc>
      </w:tr>
      <w:tr w:rsidR="008321E3" w:rsidRPr="003D36E9" w14:paraId="2E9FF79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2712325" w14:textId="77777777" w:rsidR="008321E3" w:rsidRPr="003D36E9" w:rsidRDefault="008321E3" w:rsidP="0009265C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>Łączny nakład pracy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95E383A" w14:textId="13538AF1" w:rsidR="008321E3" w:rsidRPr="003D36E9" w:rsidRDefault="002E66BF" w:rsidP="008321E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48</w:t>
            </w:r>
          </w:p>
        </w:tc>
      </w:tr>
      <w:tr w:rsidR="008321E3" w:rsidRPr="003D36E9" w14:paraId="172A940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49EA32B2" w14:textId="77777777" w:rsidR="008321E3" w:rsidRPr="003D36E9" w:rsidRDefault="008321E3" w:rsidP="008321E3">
            <w:pPr>
              <w:rPr>
                <w:b/>
                <w:bCs/>
              </w:rPr>
            </w:pPr>
            <w:r w:rsidRPr="003D36E9">
              <w:rPr>
                <w:b/>
                <w:bCs/>
              </w:rPr>
              <w:t>Łączny nakład pracy studenta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38A7C482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75</w:t>
            </w:r>
          </w:p>
        </w:tc>
      </w:tr>
      <w:tr w:rsidR="008321E3" w:rsidRPr="003D36E9" w14:paraId="6A431C42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9356" w:type="dxa"/>
            <w:gridSpan w:val="9"/>
            <w:shd w:val="clear" w:color="auto" w:fill="auto"/>
          </w:tcPr>
          <w:p w14:paraId="577CCFF7" w14:textId="77777777" w:rsidR="008321E3" w:rsidRPr="003D36E9" w:rsidRDefault="008321E3" w:rsidP="008321E3">
            <w:pPr>
              <w:jc w:val="center"/>
              <w:rPr>
                <w:b/>
                <w:bCs/>
              </w:rPr>
            </w:pPr>
            <w:r w:rsidRPr="003D36E9">
              <w:rPr>
                <w:b/>
                <w:bCs/>
              </w:rPr>
              <w:t>VII. OBCIĄŻENIE PRACĄ STUDENTA (ECTS)</w:t>
            </w:r>
          </w:p>
        </w:tc>
      </w:tr>
      <w:tr w:rsidR="008321E3" w:rsidRPr="003D36E9" w14:paraId="51457E15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B9FEE8A" w14:textId="77777777" w:rsidR="008321E3" w:rsidRPr="003D36E9" w:rsidRDefault="00B3038D" w:rsidP="00B3038D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318EE074" w14:textId="77777777" w:rsidR="008321E3" w:rsidRPr="003D36E9" w:rsidRDefault="008321E3" w:rsidP="00B3038D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3 ECTS</w:t>
            </w:r>
          </w:p>
        </w:tc>
      </w:tr>
      <w:tr w:rsidR="008321E3" w:rsidRPr="003D36E9" w14:paraId="7E555EBF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7202D174" w14:textId="77777777" w:rsidR="008321E3" w:rsidRPr="003D36E9" w:rsidRDefault="008321E3" w:rsidP="0009265C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Nakład pracy studenta z zajęciami </w:t>
            </w:r>
            <w:r w:rsidR="005373B8" w:rsidRPr="003D36E9">
              <w:rPr>
                <w:b/>
                <w:bCs/>
              </w:rPr>
              <w:br/>
            </w:r>
            <w:r w:rsidRPr="003D36E9">
              <w:rPr>
                <w:b/>
                <w:bCs/>
              </w:rPr>
              <w:t>o charakterze praktycznym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12A4992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2 ECTS</w:t>
            </w:r>
          </w:p>
        </w:tc>
      </w:tr>
      <w:tr w:rsidR="008321E3" w:rsidRPr="003D36E9" w14:paraId="31AE52A9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2C20B734" w14:textId="77777777" w:rsidR="008321E3" w:rsidRPr="003D36E9" w:rsidRDefault="008321E3" w:rsidP="008321E3">
            <w:pPr>
              <w:keepNext/>
              <w:outlineLvl w:val="1"/>
              <w:rPr>
                <w:b/>
                <w:bCs/>
              </w:rPr>
            </w:pPr>
            <w:r w:rsidRPr="003D36E9">
              <w:rPr>
                <w:b/>
                <w:bCs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7E211C6E" w14:textId="77777777" w:rsidR="008321E3" w:rsidRPr="003D36E9" w:rsidRDefault="008321E3" w:rsidP="008321E3">
            <w:pPr>
              <w:jc w:val="center"/>
              <w:rPr>
                <w:rFonts w:eastAsia="Calibri"/>
              </w:rPr>
            </w:pPr>
          </w:p>
          <w:p w14:paraId="574CA04B" w14:textId="7887AC5C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1,</w:t>
            </w:r>
            <w:r w:rsidR="002E66BF">
              <w:rPr>
                <w:rFonts w:eastAsia="Calibri"/>
              </w:rPr>
              <w:t>0</w:t>
            </w:r>
            <w:r w:rsidRPr="003D36E9">
              <w:rPr>
                <w:rFonts w:eastAsia="Calibri"/>
              </w:rPr>
              <w:t>8 ECTS</w:t>
            </w:r>
          </w:p>
        </w:tc>
      </w:tr>
      <w:tr w:rsidR="008321E3" w:rsidRPr="003D36E9" w14:paraId="1672C9A7" w14:textId="77777777" w:rsidTr="00B3038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93" w:type="dxa"/>
          <w:jc w:val="center"/>
        </w:trPr>
        <w:tc>
          <w:tcPr>
            <w:tcW w:w="4009" w:type="dxa"/>
            <w:gridSpan w:val="4"/>
            <w:shd w:val="clear" w:color="auto" w:fill="auto"/>
          </w:tcPr>
          <w:p w14:paraId="07A5E913" w14:textId="77777777" w:rsidR="008321E3" w:rsidRPr="003D36E9" w:rsidRDefault="008321E3" w:rsidP="008321E3">
            <w:r w:rsidRPr="003D36E9">
              <w:rPr>
                <w:b/>
                <w:bCs/>
              </w:rPr>
              <w:t>Nakład pracy własnej studenta</w:t>
            </w:r>
            <w:r w:rsidRPr="003D36E9">
              <w:t xml:space="preserve"> </w:t>
            </w:r>
          </w:p>
        </w:tc>
        <w:tc>
          <w:tcPr>
            <w:tcW w:w="5347" w:type="dxa"/>
            <w:gridSpan w:val="5"/>
            <w:shd w:val="clear" w:color="auto" w:fill="auto"/>
          </w:tcPr>
          <w:p w14:paraId="02EB42EA" w14:textId="07EC2CC0" w:rsidR="008321E3" w:rsidRPr="003D36E9" w:rsidRDefault="008321E3" w:rsidP="008321E3">
            <w:pPr>
              <w:jc w:val="center"/>
              <w:rPr>
                <w:rFonts w:eastAsia="Calibri"/>
              </w:rPr>
            </w:pPr>
            <w:r w:rsidRPr="003D36E9">
              <w:rPr>
                <w:rFonts w:eastAsia="Calibri"/>
              </w:rPr>
              <w:t>1,</w:t>
            </w:r>
            <w:r w:rsidR="002E66BF">
              <w:rPr>
                <w:rFonts w:eastAsia="Calibri"/>
              </w:rPr>
              <w:t>9</w:t>
            </w:r>
            <w:r w:rsidRPr="003D36E9">
              <w:rPr>
                <w:rFonts w:eastAsia="Calibri"/>
              </w:rPr>
              <w:t>2 ECTS</w:t>
            </w:r>
          </w:p>
        </w:tc>
      </w:tr>
      <w:tr w:rsidR="008321E3" w:rsidRPr="003D36E9" w14:paraId="660D60F1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EB973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rPr>
                <w:b/>
              </w:rPr>
              <w:t>VIII. KRYTERIA OCENY</w:t>
            </w:r>
          </w:p>
        </w:tc>
      </w:tr>
      <w:tr w:rsidR="008321E3" w:rsidRPr="003D36E9" w14:paraId="75CA7D1C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CFA88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40C58" w14:textId="77777777" w:rsidR="008321E3" w:rsidRPr="003D36E9" w:rsidRDefault="008321E3" w:rsidP="0009265C">
            <w:pPr>
              <w:suppressAutoHyphens/>
            </w:pPr>
            <w:r w:rsidRPr="003D36E9">
              <w:t>znakomita wiedza, umiejętności, kompetencje</w:t>
            </w:r>
          </w:p>
        </w:tc>
      </w:tr>
      <w:tr w:rsidR="008321E3" w:rsidRPr="003D36E9" w14:paraId="62003FA6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E7FA6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4,5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3F379" w14:textId="77777777" w:rsidR="008321E3" w:rsidRPr="003D36E9" w:rsidRDefault="008321E3" w:rsidP="0009265C">
            <w:pPr>
              <w:suppressAutoHyphens/>
            </w:pPr>
            <w:r w:rsidRPr="003D36E9">
              <w:t>bardzo dobra wiedza, umiejętności, kompetencje</w:t>
            </w:r>
          </w:p>
        </w:tc>
      </w:tr>
      <w:tr w:rsidR="008321E3" w:rsidRPr="003D36E9" w14:paraId="07FCC112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96A337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4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03BA4" w14:textId="77777777" w:rsidR="008321E3" w:rsidRPr="003D36E9" w:rsidRDefault="008321E3" w:rsidP="0009265C">
            <w:pPr>
              <w:suppressAutoHyphens/>
            </w:pPr>
            <w:r w:rsidRPr="003D36E9">
              <w:t>dobra wiedza, umiejętności, kompetencje</w:t>
            </w:r>
          </w:p>
        </w:tc>
      </w:tr>
      <w:tr w:rsidR="008321E3" w:rsidRPr="003D36E9" w14:paraId="06B3C7AF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795C0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3,5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8A1CC" w14:textId="77777777" w:rsidR="008321E3" w:rsidRPr="003D36E9" w:rsidRDefault="008321E3" w:rsidP="0009265C">
            <w:pPr>
              <w:suppressAutoHyphens/>
            </w:pPr>
            <w:r w:rsidRPr="003D36E9">
              <w:t>zadawalająca wiedza, umiejętności, kompetencje, ale ze znacznymi niedociągnięciami</w:t>
            </w:r>
          </w:p>
        </w:tc>
      </w:tr>
      <w:tr w:rsidR="008321E3" w:rsidRPr="003D36E9" w14:paraId="319C8652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003D5F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3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F3337" w14:textId="77777777" w:rsidR="008321E3" w:rsidRPr="003D36E9" w:rsidRDefault="008321E3" w:rsidP="0009265C">
            <w:pPr>
              <w:suppressAutoHyphens/>
            </w:pPr>
            <w:r w:rsidRPr="003D36E9">
              <w:t>zadawalająca wiedza, umiejętności, kompetencje, z licznymi błędami</w:t>
            </w:r>
          </w:p>
        </w:tc>
      </w:tr>
      <w:tr w:rsidR="008321E3" w:rsidRPr="003D36E9" w14:paraId="32EBF366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9BA40" w14:textId="77777777" w:rsidR="008321E3" w:rsidRPr="003D36E9" w:rsidRDefault="008321E3" w:rsidP="0009265C">
            <w:pPr>
              <w:suppressAutoHyphens/>
              <w:jc w:val="center"/>
            </w:pPr>
            <w:r w:rsidRPr="003D36E9">
              <w:t>2</w:t>
            </w:r>
          </w:p>
        </w:tc>
        <w:tc>
          <w:tcPr>
            <w:tcW w:w="83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B0783" w14:textId="77777777" w:rsidR="008321E3" w:rsidRPr="003D36E9" w:rsidRDefault="008321E3" w:rsidP="0009265C">
            <w:pPr>
              <w:suppressAutoHyphens/>
            </w:pPr>
            <w:r w:rsidRPr="003D36E9">
              <w:t>niezadawalająca wiedza, umiejętności, kompetencje</w:t>
            </w:r>
          </w:p>
        </w:tc>
      </w:tr>
      <w:tr w:rsidR="008321E3" w:rsidRPr="003D36E9" w14:paraId="01AAF7A4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55C7C" w14:textId="77777777" w:rsidR="008321E3" w:rsidRDefault="008321E3" w:rsidP="0009265C">
            <w:pPr>
              <w:suppressAutoHyphens/>
            </w:pPr>
          </w:p>
          <w:p w14:paraId="68C1B83E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>Forma zaliczenia:</w:t>
            </w:r>
          </w:p>
          <w:p w14:paraId="6AC620C6" w14:textId="77777777" w:rsidR="008321E3" w:rsidRPr="003D36E9" w:rsidRDefault="00B3038D" w:rsidP="0009265C">
            <w:pPr>
              <w:suppressAutoHyphens/>
              <w:rPr>
                <w:bCs/>
              </w:rPr>
            </w:pPr>
            <w:r>
              <w:rPr>
                <w:bCs/>
              </w:rPr>
              <w:t xml:space="preserve">zaliczenie z oceną - </w:t>
            </w:r>
            <w:r w:rsidR="005373B8" w:rsidRPr="003D36E9">
              <w:rPr>
                <w:bCs/>
              </w:rPr>
              <w:t>test</w:t>
            </w:r>
          </w:p>
          <w:p w14:paraId="4DE44E9B" w14:textId="77777777" w:rsidR="008321E3" w:rsidRPr="003D36E9" w:rsidRDefault="008321E3" w:rsidP="0009265C">
            <w:pPr>
              <w:suppressAutoHyphens/>
              <w:rPr>
                <w:bCs/>
                <w:color w:val="00B050"/>
              </w:rPr>
            </w:pPr>
          </w:p>
          <w:p w14:paraId="4AA861C1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>Wykład:</w:t>
            </w:r>
          </w:p>
          <w:p w14:paraId="38BB13F6" w14:textId="77777777" w:rsidR="008321E3" w:rsidRPr="003D36E9" w:rsidRDefault="008321E3" w:rsidP="0009265C">
            <w:pPr>
              <w:suppressAutoHyphens/>
              <w:rPr>
                <w:bCs/>
              </w:rPr>
            </w:pPr>
            <w:r w:rsidRPr="003D36E9">
              <w:rPr>
                <w:bCs/>
              </w:rPr>
              <w:t>Student na zaliczenie wykładu:</w:t>
            </w:r>
          </w:p>
          <w:p w14:paraId="7BF99EF4" w14:textId="77777777" w:rsidR="008321E3" w:rsidRPr="003D36E9" w:rsidRDefault="008321E3" w:rsidP="008321E3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3D36E9">
              <w:rPr>
                <w:bCs/>
              </w:rPr>
              <w:t xml:space="preserve">jest zobowiązany do udziału w wykładach realizowanych w trakcie semestru. </w:t>
            </w:r>
          </w:p>
          <w:p w14:paraId="3253E7A2" w14:textId="59616607" w:rsidR="008321E3" w:rsidRPr="003D36E9" w:rsidRDefault="008321E3" w:rsidP="008321E3">
            <w:pPr>
              <w:numPr>
                <w:ilvl w:val="0"/>
                <w:numId w:val="4"/>
              </w:numPr>
              <w:suppressAutoHyphens/>
              <w:rPr>
                <w:bCs/>
              </w:rPr>
            </w:pPr>
            <w:r w:rsidRPr="003D36E9">
              <w:rPr>
                <w:bCs/>
              </w:rPr>
              <w:t xml:space="preserve">zaliczenie przedmiotu polega na uzyskaniu oceny pozytywnej z </w:t>
            </w:r>
            <w:r w:rsidR="00592E96">
              <w:rPr>
                <w:bCs/>
              </w:rPr>
              <w:t>testu.</w:t>
            </w:r>
          </w:p>
          <w:p w14:paraId="57EA0865" w14:textId="77777777" w:rsidR="008321E3" w:rsidRPr="003D36E9" w:rsidRDefault="008321E3" w:rsidP="0009265C">
            <w:pPr>
              <w:suppressAutoHyphens/>
              <w:ind w:left="360"/>
              <w:rPr>
                <w:bCs/>
              </w:rPr>
            </w:pPr>
          </w:p>
          <w:p w14:paraId="64CA32BC" w14:textId="77777777" w:rsidR="00592E96" w:rsidRPr="00D24C5D" w:rsidRDefault="00592E96" w:rsidP="00592E96">
            <w:pPr>
              <w:spacing w:after="120"/>
              <w:rPr>
                <w:rFonts w:eastAsia="Calibri"/>
                <w:b/>
                <w:u w:val="single"/>
                <w:lang w:val="en-US"/>
              </w:rPr>
            </w:pP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Kryteria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 xml:space="preserve"> </w:t>
            </w:r>
            <w:proofErr w:type="spellStart"/>
            <w:r w:rsidRPr="00D24C5D">
              <w:rPr>
                <w:rFonts w:eastAsia="Calibri"/>
                <w:b/>
                <w:u w:val="single"/>
                <w:lang w:val="en-US"/>
              </w:rPr>
              <w:t>oceniania</w:t>
            </w:r>
            <w:proofErr w:type="spellEnd"/>
            <w:r w:rsidRPr="00D24C5D">
              <w:rPr>
                <w:rFonts w:eastAsia="Calibri"/>
                <w:b/>
                <w:u w:val="single"/>
                <w:lang w:val="en-US"/>
              </w:rPr>
              <w:t>:</w:t>
            </w:r>
          </w:p>
          <w:p w14:paraId="3C094A23" w14:textId="4FCEC35F" w:rsidR="00592E96" w:rsidRDefault="00592E96" w:rsidP="00592E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i potrafi w pełni zinterpretować i zastosować podstawowe treści z zakresu </w:t>
            </w:r>
            <w:r>
              <w:rPr>
                <w:rFonts w:ascii="TimesNewRomanPSMT" w:hAnsi="TimesNewRomanPSMT"/>
                <w:sz w:val="20"/>
                <w:szCs w:val="20"/>
              </w:rPr>
              <w:t>prawnych podstaw zarządzania kryzysowego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423B76A" w14:textId="281A765D" w:rsidR="00592E96" w:rsidRDefault="00592E96" w:rsidP="00592E96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związanych z prawnymi podstawami zarządzania kryzysowego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stopniu ograniczona w stosunku do przekazu na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wykładach i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ćwiczeniach oraz w takim samym stopniu ograniczona podczas czynnego udziału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w zajęciach ćwiczeniowych. W szczególności student wykazuje się̨ powierzchowną znajomością̨ podstawowych treści </w:t>
            </w:r>
            <w:r>
              <w:rPr>
                <w:rFonts w:ascii="TimesNewRomanPSMT" w:hAnsi="TimesNewRomanPSMT"/>
                <w:sz w:val="20"/>
                <w:szCs w:val="20"/>
              </w:rPr>
              <w:t>podstaw prawa zarządzania kryzysowego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79403AA4" w14:textId="48145BCD" w:rsidR="00592E96" w:rsidRDefault="00592E96" w:rsidP="00592E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treści i zasady </w:t>
            </w:r>
            <w:r>
              <w:rPr>
                <w:rFonts w:ascii="TimesNewRomanPSMT" w:hAnsi="TimesNewRomanPSMT"/>
                <w:sz w:val="20"/>
                <w:szCs w:val="20"/>
              </w:rPr>
              <w:t>podstaw prawa zarządzania kryzysowego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interpretacją.</w:t>
            </w:r>
          </w:p>
          <w:p w14:paraId="30169D51" w14:textId="77777777" w:rsidR="00592E96" w:rsidRDefault="00592E96" w:rsidP="00592E96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148D0950" w14:textId="6E9DEA17" w:rsidR="008321E3" w:rsidRPr="003D36E9" w:rsidRDefault="00592E96" w:rsidP="00592E96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t xml:space="preserve">niezadowalająca wiedzą i bak umiejętności określonych w przedmiotowych efektach uczenia się̨. </w:t>
            </w:r>
            <w:r>
              <w:rPr>
                <w:rFonts w:ascii="TimesNewRomanPSMT" w:hAnsi="TimesNewRomanPSMT"/>
                <w:noProof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8321E3" w:rsidRPr="003D36E9" w14:paraId="4FFFCD2A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AFD30" w14:textId="77777777" w:rsidR="008321E3" w:rsidRPr="003D36E9" w:rsidRDefault="008321E3" w:rsidP="00043DCB">
            <w:pPr>
              <w:suppressAutoHyphens/>
              <w:jc w:val="center"/>
              <w:rPr>
                <w:b/>
                <w:bCs/>
              </w:rPr>
            </w:pPr>
            <w:r w:rsidRPr="003D36E9">
              <w:rPr>
                <w:b/>
                <w:bCs/>
              </w:rPr>
              <w:lastRenderedPageBreak/>
              <w:t>IX. METODY REALIZACJI TREŚCI KSZTAŁCENIA</w:t>
            </w:r>
          </w:p>
        </w:tc>
      </w:tr>
      <w:tr w:rsidR="008321E3" w:rsidRPr="003D36E9" w14:paraId="0C5EEB94" w14:textId="77777777" w:rsidTr="00B303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4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6EB3FA" w14:textId="77777777" w:rsidR="008321E3" w:rsidRPr="003D36E9" w:rsidRDefault="008321E3" w:rsidP="0009265C">
            <w:pPr>
              <w:suppressAutoHyphens/>
              <w:rPr>
                <w:b/>
              </w:rPr>
            </w:pPr>
            <w:r w:rsidRPr="003D36E9">
              <w:rPr>
                <w:b/>
              </w:rPr>
              <w:t xml:space="preserve">Metoda: </w:t>
            </w:r>
          </w:p>
          <w:p w14:paraId="68FB50FD" w14:textId="77777777" w:rsidR="008321E3" w:rsidRPr="003D36E9" w:rsidRDefault="005373B8" w:rsidP="0009265C">
            <w:pPr>
              <w:suppressAutoHyphens/>
            </w:pPr>
            <w:r w:rsidRPr="003D36E9">
              <w:t>wykład, ćwiczenia</w:t>
            </w:r>
          </w:p>
        </w:tc>
      </w:tr>
    </w:tbl>
    <w:p w14:paraId="3080554C" w14:textId="77777777" w:rsidR="008321E3" w:rsidRPr="003D36E9" w:rsidRDefault="008321E3" w:rsidP="008321E3">
      <w:pPr>
        <w:suppressAutoHyphens/>
      </w:pPr>
    </w:p>
    <w:p w14:paraId="465517DB" w14:textId="77777777" w:rsidR="008321E3" w:rsidRPr="003D36E9" w:rsidRDefault="008321E3" w:rsidP="008321E3"/>
    <w:p w14:paraId="4980FED4" w14:textId="77777777" w:rsidR="008321E3" w:rsidRPr="003D36E9" w:rsidRDefault="008321E3" w:rsidP="008321E3">
      <w:r w:rsidRPr="003D36E9">
        <w:t>Zatwierdzenie karty opisu przedmiotu:</w:t>
      </w:r>
    </w:p>
    <w:p w14:paraId="74BCF5C9" w14:textId="77777777" w:rsidR="008321E3" w:rsidRPr="003D36E9" w:rsidRDefault="008321E3" w:rsidP="008321E3"/>
    <w:p w14:paraId="102E1A02" w14:textId="77777777" w:rsidR="008321E3" w:rsidRPr="003D36E9" w:rsidRDefault="008321E3" w:rsidP="008321E3"/>
    <w:p w14:paraId="53A8671D" w14:textId="77777777" w:rsidR="008321E3" w:rsidRPr="003D36E9" w:rsidRDefault="008321E3" w:rsidP="008321E3">
      <w:pPr>
        <w:rPr>
          <w:rFonts w:eastAsia="Calibri"/>
        </w:rPr>
      </w:pPr>
      <w:r w:rsidRPr="003D36E9">
        <w:t>Opracował:</w:t>
      </w:r>
      <w:r w:rsidR="005373B8" w:rsidRPr="003D36E9">
        <w:t xml:space="preserve"> Ppłk</w:t>
      </w:r>
      <w:r w:rsidRPr="003D36E9">
        <w:rPr>
          <w:rFonts w:eastAsia="Calibri"/>
        </w:rPr>
        <w:t xml:space="preserve"> mgr Roman Krajniak</w:t>
      </w:r>
    </w:p>
    <w:p w14:paraId="7E8899B3" w14:textId="77777777" w:rsidR="005373B8" w:rsidRPr="003D36E9" w:rsidRDefault="005373B8" w:rsidP="008321E3"/>
    <w:p w14:paraId="597D63E2" w14:textId="2209703E" w:rsidR="008321E3" w:rsidRPr="003D36E9" w:rsidRDefault="008321E3" w:rsidP="008321E3">
      <w:r w:rsidRPr="003D36E9">
        <w:t xml:space="preserve">Sprawdził pod względem formalnym (koordynator przedmiotu): </w:t>
      </w:r>
      <w:r w:rsidR="00592E96" w:rsidRPr="003D36E9">
        <w:t>Ppłk</w:t>
      </w:r>
      <w:r w:rsidR="00592E96" w:rsidRPr="003D36E9">
        <w:rPr>
          <w:rFonts w:eastAsia="Calibri"/>
        </w:rPr>
        <w:t xml:space="preserve"> mgr R</w:t>
      </w:r>
      <w:r w:rsidR="00592E96">
        <w:rPr>
          <w:rFonts w:eastAsia="Calibri"/>
        </w:rPr>
        <w:t>.</w:t>
      </w:r>
      <w:r w:rsidR="00592E96" w:rsidRPr="003D36E9">
        <w:rPr>
          <w:rFonts w:eastAsia="Calibri"/>
        </w:rPr>
        <w:t xml:space="preserve"> Krajniak</w:t>
      </w:r>
    </w:p>
    <w:p w14:paraId="3A6DB8AF" w14:textId="77777777" w:rsidR="005373B8" w:rsidRPr="003D36E9" w:rsidRDefault="005373B8" w:rsidP="008321E3"/>
    <w:p w14:paraId="1E52D46A" w14:textId="77777777" w:rsidR="008321E3" w:rsidRPr="003D36E9" w:rsidRDefault="008321E3" w:rsidP="008321E3">
      <w:r w:rsidRPr="003D36E9">
        <w:t>Zatwierdził (Dyrektor Instytutu):</w:t>
      </w:r>
    </w:p>
    <w:p w14:paraId="6AAB9AE1" w14:textId="77777777" w:rsidR="006B6D1B" w:rsidRPr="003D36E9" w:rsidRDefault="006B6D1B"/>
    <w:sectPr w:rsidR="006B6D1B" w:rsidRPr="003D36E9" w:rsidSect="005373B8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712"/>
    <w:multiLevelType w:val="hybridMultilevel"/>
    <w:tmpl w:val="DE44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B661B"/>
    <w:multiLevelType w:val="hybridMultilevel"/>
    <w:tmpl w:val="96221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C13CD"/>
    <w:multiLevelType w:val="hybridMultilevel"/>
    <w:tmpl w:val="46021E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4707">
    <w:abstractNumId w:val="2"/>
  </w:num>
  <w:num w:numId="2" w16cid:durableId="1201632079">
    <w:abstractNumId w:val="0"/>
  </w:num>
  <w:num w:numId="3" w16cid:durableId="735663552">
    <w:abstractNumId w:val="1"/>
  </w:num>
  <w:num w:numId="4" w16cid:durableId="537201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534"/>
    <w:rsid w:val="00016534"/>
    <w:rsid w:val="00043DCB"/>
    <w:rsid w:val="00100EAF"/>
    <w:rsid w:val="002E66BF"/>
    <w:rsid w:val="003D36E9"/>
    <w:rsid w:val="005373B8"/>
    <w:rsid w:val="00592E96"/>
    <w:rsid w:val="006B0EC1"/>
    <w:rsid w:val="006B6D1B"/>
    <w:rsid w:val="008321E3"/>
    <w:rsid w:val="008C7CBF"/>
    <w:rsid w:val="009E2AE7"/>
    <w:rsid w:val="00B3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0766C"/>
  <w15:chartTrackingRefBased/>
  <w15:docId w15:val="{361AF1BB-D0CA-4207-874B-BD06E21A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21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321E3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92E9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1297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2023-02-24T12:34:00Z</dcterms:created>
  <dcterms:modified xsi:type="dcterms:W3CDTF">2023-02-24T12:37:00Z</dcterms:modified>
</cp:coreProperties>
</file>